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F15D" w14:textId="77777777" w:rsidR="009D2BC5" w:rsidRPr="00461B8F" w:rsidRDefault="00992883" w:rsidP="00992883">
      <w:pPr>
        <w:pStyle w:val="a3"/>
        <w:spacing w:line="357" w:lineRule="exact"/>
        <w:ind w:leftChars="129" w:left="284" w:rightChars="-2288" w:right="-5034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 xml:space="preserve">                                                          </w:t>
      </w:r>
      <w:r w:rsidR="007A7250">
        <w:rPr>
          <w:rFonts w:ascii="Times New Roman" w:eastAsia="標楷體" w:hAnsi="Times New Roman" w:cs="Times New Roman" w:hint="eastAsia"/>
          <w:lang w:eastAsia="zh-TW"/>
        </w:rPr>
        <w:t>112</w:t>
      </w:r>
      <w:r w:rsidR="00B47DEB" w:rsidRPr="00461B8F">
        <w:rPr>
          <w:rFonts w:ascii="Times New Roman" w:eastAsia="標楷體" w:hAnsi="Times New Roman" w:cs="Times New Roman"/>
          <w:spacing w:val="-1"/>
          <w:lang w:eastAsia="zh-TW"/>
        </w:rPr>
        <w:t>學年度第</w:t>
      </w:r>
      <w:r w:rsidR="007A7250">
        <w:rPr>
          <w:rFonts w:ascii="Times New Roman" w:eastAsia="標楷體" w:hAnsi="Times New Roman" w:cs="Times New Roman" w:hint="eastAsia"/>
          <w:spacing w:val="-1"/>
          <w:lang w:eastAsia="zh-TW"/>
        </w:rPr>
        <w:t>1</w:t>
      </w:r>
      <w:r w:rsidR="00B47DEB" w:rsidRPr="00461B8F">
        <w:rPr>
          <w:rFonts w:ascii="Times New Roman" w:eastAsia="標楷體" w:hAnsi="Times New Roman" w:cs="Times New Roman"/>
          <w:spacing w:val="-3"/>
          <w:lang w:eastAsia="zh-TW"/>
        </w:rPr>
        <w:t>學期淡江大學</w:t>
      </w:r>
      <w:r w:rsidR="00AE3FF5" w:rsidRPr="00461B8F">
        <w:rPr>
          <w:rFonts w:ascii="Times New Roman" w:eastAsia="標楷體" w:hAnsi="Times New Roman" w:cs="Times New Roman"/>
          <w:spacing w:val="-3"/>
          <w:lang w:eastAsia="zh-TW"/>
        </w:rPr>
        <w:t>歷史學系碩士班</w:t>
      </w:r>
      <w:r w:rsidR="00B47DEB" w:rsidRPr="00461B8F">
        <w:rPr>
          <w:rFonts w:ascii="Times New Roman" w:eastAsia="標楷體" w:hAnsi="Times New Roman" w:cs="Times New Roman"/>
          <w:spacing w:val="-3"/>
          <w:lang w:eastAsia="zh-TW"/>
        </w:rPr>
        <w:t>重要行事曆</w:t>
      </w:r>
    </w:p>
    <w:p w14:paraId="354A25C6" w14:textId="77777777" w:rsidR="009D2BC5" w:rsidRPr="00461B8F" w:rsidRDefault="00B47DEB" w:rsidP="00992883">
      <w:pPr>
        <w:pStyle w:val="a3"/>
        <w:spacing w:before="2"/>
        <w:ind w:rightChars="-935" w:right="-2057"/>
        <w:rPr>
          <w:rFonts w:ascii="Times New Roman" w:eastAsia="標楷體" w:hAnsi="Times New Roman" w:cs="Times New Roman"/>
          <w:sz w:val="21"/>
          <w:lang w:eastAsia="zh-TW"/>
        </w:rPr>
      </w:pPr>
      <w:r w:rsidRPr="00461B8F">
        <w:rPr>
          <w:rFonts w:ascii="Times New Roman" w:eastAsia="標楷體" w:hAnsi="Times New Roman" w:cs="Times New Roman"/>
          <w:b w:val="0"/>
          <w:lang w:eastAsia="zh-TW"/>
        </w:rPr>
        <w:br w:type="column"/>
      </w:r>
    </w:p>
    <w:p w14:paraId="7897DE1D" w14:textId="77777777" w:rsidR="009D2BC5" w:rsidRPr="00A8226C" w:rsidRDefault="009F5420">
      <w:pPr>
        <w:ind w:left="3072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>112.02.2</w:t>
      </w:r>
      <w:r w:rsidR="0094116A">
        <w:rPr>
          <w:rFonts w:ascii="Times New Roman" w:eastAsia="標楷體" w:hAnsi="Times New Roman" w:cs="Times New Roman"/>
          <w:sz w:val="24"/>
          <w:szCs w:val="24"/>
        </w:rPr>
        <w:t>3</w:t>
      </w:r>
    </w:p>
    <w:p w14:paraId="7530FFC9" w14:textId="77777777" w:rsidR="009D2BC5" w:rsidRPr="00461B8F" w:rsidRDefault="009D2BC5">
      <w:pPr>
        <w:rPr>
          <w:rFonts w:ascii="Times New Roman" w:eastAsia="標楷體" w:hAnsi="Times New Roman" w:cs="Times New Roman"/>
          <w:sz w:val="18"/>
        </w:rPr>
        <w:sectPr w:rsidR="009D2BC5" w:rsidRPr="00461B8F">
          <w:type w:val="continuous"/>
          <w:pgSz w:w="16840" w:h="11910" w:orient="landscape"/>
          <w:pgMar w:top="280" w:right="100" w:bottom="280" w:left="200" w:header="720" w:footer="720" w:gutter="0"/>
          <w:cols w:num="2" w:space="720" w:equalWidth="0">
            <w:col w:w="11408" w:space="40"/>
            <w:col w:w="5092"/>
          </w:cols>
        </w:sectPr>
      </w:pPr>
    </w:p>
    <w:p w14:paraId="73D1A898" w14:textId="77777777" w:rsidR="009D2BC5" w:rsidRPr="00461B8F" w:rsidRDefault="009D2BC5">
      <w:pPr>
        <w:pStyle w:val="a3"/>
        <w:rPr>
          <w:rFonts w:ascii="Times New Roman" w:eastAsia="標楷體" w:hAnsi="Times New Roman" w:cs="Times New Roman"/>
          <w:b w:val="0"/>
          <w:sz w:val="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17"/>
        <w:gridCol w:w="7088"/>
      </w:tblGrid>
      <w:tr w:rsidR="009D2BC5" w:rsidRPr="009F5420" w14:paraId="660BD021" w14:textId="77777777" w:rsidTr="00461B8F">
        <w:trPr>
          <w:trHeight w:val="340"/>
        </w:trPr>
        <w:tc>
          <w:tcPr>
            <w:tcW w:w="3828" w:type="dxa"/>
          </w:tcPr>
          <w:p w14:paraId="4D3DC2AF" w14:textId="77777777" w:rsidR="009D2BC5" w:rsidRPr="009F5420" w:rsidRDefault="00B47DEB">
            <w:pPr>
              <w:pStyle w:val="TableParagraph"/>
              <w:spacing w:line="300" w:lineRule="exact"/>
              <w:ind w:left="618" w:right="623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proofErr w:type="spellStart"/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日期</w:t>
            </w:r>
            <w:proofErr w:type="spellEnd"/>
          </w:p>
        </w:tc>
        <w:tc>
          <w:tcPr>
            <w:tcW w:w="4917" w:type="dxa"/>
          </w:tcPr>
          <w:p w14:paraId="556289F7" w14:textId="77777777" w:rsidR="009D2BC5" w:rsidRPr="009F5420" w:rsidRDefault="00B47DEB">
            <w:pPr>
              <w:pStyle w:val="TableParagraph"/>
              <w:spacing w:line="300" w:lineRule="exact"/>
              <w:ind w:left="201" w:right="201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proofErr w:type="spellStart"/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工作項目</w:t>
            </w:r>
            <w:proofErr w:type="spellEnd"/>
          </w:p>
        </w:tc>
        <w:tc>
          <w:tcPr>
            <w:tcW w:w="7088" w:type="dxa"/>
          </w:tcPr>
          <w:p w14:paraId="4053B321" w14:textId="77777777" w:rsidR="009D2BC5" w:rsidRPr="009F5420" w:rsidRDefault="00B47DEB" w:rsidP="00461B8F">
            <w:pPr>
              <w:pStyle w:val="TableParagraph"/>
              <w:spacing w:line="300" w:lineRule="exact"/>
              <w:ind w:leftChars="-1" w:left="-1" w:right="378" w:hanging="1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proofErr w:type="spellStart"/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說明</w:t>
            </w:r>
            <w:proofErr w:type="spellEnd"/>
          </w:p>
        </w:tc>
      </w:tr>
      <w:tr w:rsidR="009D2BC5" w:rsidRPr="009F5420" w14:paraId="651ED487" w14:textId="77777777" w:rsidTr="009D1DCA">
        <w:trPr>
          <w:trHeight w:val="720"/>
        </w:trPr>
        <w:tc>
          <w:tcPr>
            <w:tcW w:w="3828" w:type="dxa"/>
            <w:vAlign w:val="center"/>
          </w:tcPr>
          <w:p w14:paraId="6E3C6557" w14:textId="77777777" w:rsidR="009D2BC5" w:rsidRPr="009F5420" w:rsidRDefault="00B47DEB" w:rsidP="009A6869">
            <w:pPr>
              <w:pStyle w:val="TableParagraph"/>
              <w:spacing w:before="168"/>
              <w:ind w:leftChars="63" w:left="139" w:firstLine="2"/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11</w:t>
            </w:r>
            <w:r w:rsidR="009A6869"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2</w:t>
            </w:r>
            <w:r w:rsidR="008E674A"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.</w:t>
            </w:r>
            <w:r w:rsidR="007A725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09.18</w:t>
            </w:r>
            <w:r w:rsidRPr="009F5420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→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11</w:t>
            </w:r>
            <w:r w:rsidR="009A6869"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2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.</w:t>
            </w:r>
            <w:r w:rsidR="007A725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09.26</w:t>
            </w:r>
          </w:p>
        </w:tc>
        <w:tc>
          <w:tcPr>
            <w:tcW w:w="4917" w:type="dxa"/>
            <w:vAlign w:val="center"/>
          </w:tcPr>
          <w:p w14:paraId="1E08B544" w14:textId="77777777" w:rsidR="009D2BC5" w:rsidRPr="009F5420" w:rsidRDefault="00992883" w:rsidP="00992883">
            <w:pPr>
              <w:pStyle w:val="TableParagraph"/>
              <w:spacing w:before="168"/>
              <w:ind w:left="201" w:right="201"/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proofErr w:type="spellStart"/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課程</w:t>
            </w:r>
            <w:r w:rsidR="00B47DEB"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加退選</w:t>
            </w:r>
            <w:proofErr w:type="spellEnd"/>
          </w:p>
        </w:tc>
        <w:tc>
          <w:tcPr>
            <w:tcW w:w="7088" w:type="dxa"/>
            <w:vAlign w:val="center"/>
          </w:tcPr>
          <w:p w14:paraId="4F1EB284" w14:textId="77777777" w:rsidR="009D2BC5" w:rsidRPr="009F5420" w:rsidRDefault="00CB70A1" w:rsidP="00E06A96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 w:rsidR="00B47DEB"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淡江大學網路選課系統</w:t>
            </w:r>
            <w:r w:rsidR="00B47DEB"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hyperlink r:id="rId7">
              <w:r w:rsidR="00B47DEB" w:rsidRPr="009F5420">
                <w:rPr>
                  <w:rFonts w:ascii="Times New Roman" w:eastAsia="標楷體" w:hAnsi="Times New Roman" w:cs="Times New Roman"/>
                  <w:color w:val="2D74B5"/>
                  <w:sz w:val="24"/>
                  <w:u w:val="single" w:color="2D74B5"/>
                  <w:lang w:eastAsia="zh-TW"/>
                </w:rPr>
                <w:t>http://www.ais.tku.edu.tw/elecos/</w:t>
              </w:r>
            </w:hyperlink>
          </w:p>
          <w:p w14:paraId="67B3505C" w14:textId="77777777" w:rsidR="009D2BC5" w:rsidRPr="009F5420" w:rsidRDefault="00CB70A1" w:rsidP="00E06A96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 w:rsidR="00B47DEB"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畢業學分如已修畢，已註冊的學期仍需加選《論文》</w:t>
            </w:r>
          </w:p>
        </w:tc>
      </w:tr>
      <w:tr w:rsidR="00AE3FF5" w:rsidRPr="009F5420" w14:paraId="7E918E91" w14:textId="77777777" w:rsidTr="009D1DCA">
        <w:trPr>
          <w:trHeight w:val="720"/>
        </w:trPr>
        <w:tc>
          <w:tcPr>
            <w:tcW w:w="3828" w:type="dxa"/>
            <w:vAlign w:val="center"/>
          </w:tcPr>
          <w:p w14:paraId="6ACC2997" w14:textId="77777777" w:rsidR="00AE3FF5" w:rsidRPr="009F5420" w:rsidRDefault="00AE3FF5" w:rsidP="009A6869">
            <w:pPr>
              <w:pStyle w:val="TableParagraph"/>
              <w:spacing w:before="168"/>
              <w:ind w:leftChars="63" w:left="139" w:firstLine="2"/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11</w:t>
            </w:r>
            <w:r w:rsidR="009A6869"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2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.</w:t>
            </w:r>
            <w:r w:rsidR="007A725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10.02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→11</w:t>
            </w:r>
            <w:r w:rsidR="009A6869"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2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.</w:t>
            </w:r>
            <w:r w:rsidR="007A725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10.20</w:t>
            </w:r>
          </w:p>
        </w:tc>
        <w:tc>
          <w:tcPr>
            <w:tcW w:w="4917" w:type="dxa"/>
            <w:vAlign w:val="center"/>
          </w:tcPr>
          <w:p w14:paraId="35646AEF" w14:textId="77777777" w:rsidR="00AE3FF5" w:rsidRPr="009F5420" w:rsidRDefault="00AE3FF5" w:rsidP="0014624B">
            <w:pPr>
              <w:pStyle w:val="TableParagraph"/>
              <w:spacing w:before="168"/>
              <w:ind w:left="201" w:right="201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學科考申請</w:t>
            </w:r>
          </w:p>
        </w:tc>
        <w:tc>
          <w:tcPr>
            <w:tcW w:w="7088" w:type="dxa"/>
            <w:vAlign w:val="center"/>
          </w:tcPr>
          <w:p w14:paraId="68672E03" w14:textId="77777777" w:rsidR="00AE3FF5" w:rsidRPr="009F5420" w:rsidRDefault="00CB70A1" w:rsidP="00E06A96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 w:rsidR="00AE3FF5"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需修滿</w:t>
            </w:r>
            <w:r w:rsidR="00AE3FF5"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20</w:t>
            </w:r>
            <w:r w:rsidR="00AE3FF5"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學分並</w:t>
            </w:r>
            <w:r w:rsidR="003745FA"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由</w:t>
            </w:r>
            <w:r w:rsidR="00AE3FF5"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指導教授</w:t>
            </w:r>
            <w:r w:rsidR="00992883"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確定</w:t>
            </w:r>
            <w:r w:rsidR="00AE3FF5"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研究主題。</w:t>
            </w:r>
          </w:p>
          <w:p w14:paraId="595D051A" w14:textId="77777777" w:rsidR="00AE3FF5" w:rsidRPr="009F5420" w:rsidRDefault="00CB70A1" w:rsidP="00E06A96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 w:rsidR="00AE3FF5"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學科考申請單</w:t>
            </w:r>
          </w:p>
          <w:p w14:paraId="60999261" w14:textId="77777777" w:rsidR="00FA7534" w:rsidRPr="009F5420" w:rsidRDefault="00000000" w:rsidP="00E06A96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hyperlink r:id="rId8" w:history="1">
              <w:r w:rsidR="00FA7534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學科考申請書</w:t>
              </w:r>
              <w:r w:rsidR="00FA7534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_</w:t>
              </w:r>
              <w:r w:rsidR="00FA7534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新</w:t>
              </w:r>
              <w:r w:rsidR="00FA7534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.doc (live.com)</w:t>
              </w:r>
            </w:hyperlink>
          </w:p>
        </w:tc>
      </w:tr>
      <w:tr w:rsidR="0014624B" w:rsidRPr="009F5420" w14:paraId="334C7FA8" w14:textId="77777777" w:rsidTr="009D1DCA">
        <w:trPr>
          <w:trHeight w:val="720"/>
        </w:trPr>
        <w:tc>
          <w:tcPr>
            <w:tcW w:w="3828" w:type="dxa"/>
            <w:vAlign w:val="center"/>
          </w:tcPr>
          <w:p w14:paraId="31175021" w14:textId="77777777" w:rsidR="0014624B" w:rsidRPr="009F5420" w:rsidRDefault="007A7250" w:rsidP="0014624B">
            <w:pPr>
              <w:pStyle w:val="TableParagraph"/>
              <w:spacing w:before="168"/>
              <w:ind w:leftChars="63" w:left="139" w:firstLine="2"/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11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2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10.02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→11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2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10.20</w:t>
            </w:r>
          </w:p>
        </w:tc>
        <w:tc>
          <w:tcPr>
            <w:tcW w:w="4917" w:type="dxa"/>
            <w:vAlign w:val="center"/>
          </w:tcPr>
          <w:p w14:paraId="6669DAC7" w14:textId="77777777" w:rsidR="0014624B" w:rsidRPr="009F5420" w:rsidRDefault="0014624B" w:rsidP="0014624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論文初審申請</w:t>
            </w:r>
            <w:r w:rsidRPr="009F5420">
              <w:rPr>
                <w:rFonts w:ascii="Segoe UI Symbol" w:eastAsia="標楷體" w:hAnsi="Segoe UI Symbol" w:cs="Segoe UI Symbol"/>
                <w:color w:val="FF0000"/>
                <w:sz w:val="24"/>
                <w:szCs w:val="28"/>
                <w:lang w:eastAsia="zh-TW"/>
              </w:rPr>
              <w:t>★</w:t>
            </w:r>
            <w:r w:rsidRPr="009F542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8"/>
                <w:lang w:eastAsia="zh-TW"/>
              </w:rPr>
              <w:t>重要提醒：不得與學位考試</w:t>
            </w:r>
            <w:r w:rsidRPr="009F5420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8"/>
                <w:lang w:eastAsia="zh-TW"/>
              </w:rPr>
              <w:t>(</w:t>
            </w:r>
            <w:r w:rsidRPr="009F5420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8"/>
                <w:lang w:eastAsia="zh-TW"/>
              </w:rPr>
              <w:t>口試</w:t>
            </w:r>
            <w:r w:rsidRPr="009F5420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8"/>
                <w:lang w:eastAsia="zh-TW"/>
              </w:rPr>
              <w:t>)</w:t>
            </w:r>
            <w:r w:rsidRPr="009F542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8"/>
                <w:lang w:eastAsia="zh-TW"/>
              </w:rPr>
              <w:t>同一學期辦理</w:t>
            </w:r>
          </w:p>
        </w:tc>
        <w:tc>
          <w:tcPr>
            <w:tcW w:w="7088" w:type="dxa"/>
            <w:vAlign w:val="center"/>
          </w:tcPr>
          <w:p w14:paraId="05FAE780" w14:textId="77777777" w:rsidR="0014624B" w:rsidRPr="009F5420" w:rsidRDefault="0014624B" w:rsidP="0014624B">
            <w:pPr>
              <w:pStyle w:val="TableParagraph"/>
              <w:spacing w:line="320" w:lineRule="exact"/>
              <w:ind w:left="84" w:right="23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論文初審發表者須於發表</w:t>
            </w:r>
            <w:proofErr w:type="gramStart"/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一週</w:t>
            </w:r>
            <w:proofErr w:type="gramEnd"/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前，將大綱、緒論及主要論文</w:t>
            </w:r>
          </w:p>
          <w:p w14:paraId="058FDFDD" w14:textId="77777777" w:rsidR="0014624B" w:rsidRPr="009F5420" w:rsidRDefault="0014624B" w:rsidP="0014624B">
            <w:pPr>
              <w:pStyle w:val="TableParagraph"/>
              <w:spacing w:line="320" w:lineRule="exact"/>
              <w:ind w:right="236" w:firstLineChars="100" w:firstLine="2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內容至少一節等</w:t>
            </w:r>
            <w:proofErr w:type="gramStart"/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送至系辦公室</w:t>
            </w:r>
            <w:proofErr w:type="gramEnd"/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</w:p>
          <w:p w14:paraId="7B8BC3E6" w14:textId="77777777" w:rsidR="0014624B" w:rsidRPr="009F5420" w:rsidRDefault="0014624B" w:rsidP="0014624B">
            <w:pPr>
              <w:pStyle w:val="TableParagraph"/>
              <w:spacing w:line="320" w:lineRule="exact"/>
              <w:ind w:right="143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論文初審申請單</w:t>
            </w:r>
          </w:p>
          <w:p w14:paraId="3BE74B9C" w14:textId="77777777" w:rsidR="0014624B" w:rsidRPr="009F5420" w:rsidRDefault="0014624B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</w:t>
            </w:r>
            <w:hyperlink r:id="rId9" w:history="1">
              <w:r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研究生論文初審申請表</w:t>
              </w:r>
              <w:r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.doc (live.com)</w:t>
              </w:r>
            </w:hyperlink>
          </w:p>
        </w:tc>
      </w:tr>
      <w:tr w:rsidR="0014624B" w:rsidRPr="009F5420" w14:paraId="143AA3CB" w14:textId="77777777" w:rsidTr="0084244E">
        <w:trPr>
          <w:trHeight w:val="1583"/>
        </w:trPr>
        <w:tc>
          <w:tcPr>
            <w:tcW w:w="3828" w:type="dxa"/>
            <w:vAlign w:val="center"/>
          </w:tcPr>
          <w:p w14:paraId="18CA1DA9" w14:textId="7D5EEE98" w:rsidR="0014624B" w:rsidRDefault="004B0A8E" w:rsidP="004B0A8E">
            <w:pPr>
              <w:pStyle w:val="TableParagraph"/>
              <w:spacing w:before="168"/>
              <w:ind w:leftChars="63" w:left="139" w:firstLine="2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112.</w:t>
            </w:r>
            <w:r w:rsidR="007A7250"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10.</w:t>
            </w:r>
            <w:r w:rsidR="00AD7EE6"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02</w:t>
            </w:r>
            <w:r w:rsidR="00AD7EE6" w:rsidRPr="00AD7EE6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(</w:t>
            </w:r>
            <w:r w:rsidR="00AD7EE6"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11</w:t>
            </w:r>
            <w:r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:</w:t>
            </w:r>
            <w:proofErr w:type="gramStart"/>
            <w:r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00)</w:t>
            </w:r>
            <w:r w:rsidRPr="00AD7EE6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→</w:t>
            </w:r>
            <w:proofErr w:type="gramEnd"/>
            <w:r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112.</w:t>
            </w:r>
            <w:r w:rsidR="007A7250"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10.</w:t>
            </w:r>
            <w:r w:rsidR="00AD7EE6" w:rsidRPr="00AD7EE6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23</w:t>
            </w:r>
            <w:r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(</w:t>
            </w:r>
            <w:r w:rsidR="00AD7EE6" w:rsidRPr="00AD7EE6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11</w:t>
            </w:r>
            <w:r w:rsidRPr="00AD7EE6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:00)</w:t>
            </w:r>
          </w:p>
          <w:p w14:paraId="1CE096C4" w14:textId="3DF4485C" w:rsidR="007A7250" w:rsidRPr="009F5420" w:rsidRDefault="007A7250" w:rsidP="004B0A8E">
            <w:pPr>
              <w:pStyle w:val="TableParagraph"/>
              <w:spacing w:before="168"/>
              <w:ind w:leftChars="63" w:left="139" w:firstLine="2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</w:p>
        </w:tc>
        <w:tc>
          <w:tcPr>
            <w:tcW w:w="4917" w:type="dxa"/>
            <w:vAlign w:val="center"/>
          </w:tcPr>
          <w:p w14:paraId="6F04A3C8" w14:textId="77777777" w:rsidR="0014624B" w:rsidRPr="009F5420" w:rsidRDefault="0014624B" w:rsidP="0014624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1.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論文題目申報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(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系統填報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)</w:t>
            </w:r>
          </w:p>
          <w:p w14:paraId="200C33E8" w14:textId="77777777" w:rsidR="0014624B" w:rsidRPr="009F5420" w:rsidRDefault="0014624B" w:rsidP="0014624B">
            <w:pPr>
              <w:pStyle w:val="TableParagraph"/>
              <w:spacing w:before="45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2.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指導教授申請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(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繳交同意書到系上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)</w:t>
            </w:r>
          </w:p>
          <w:p w14:paraId="0F3015B0" w14:textId="77777777" w:rsidR="0014624B" w:rsidRPr="009F5420" w:rsidRDefault="0014624B" w:rsidP="0014624B">
            <w:pPr>
              <w:pStyle w:val="TableParagraph"/>
              <w:spacing w:before="45"/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3.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</w:rPr>
              <w:t>指導教授變更申請</w:t>
            </w:r>
          </w:p>
        </w:tc>
        <w:tc>
          <w:tcPr>
            <w:tcW w:w="7088" w:type="dxa"/>
            <w:vAlign w:val="center"/>
          </w:tcPr>
          <w:p w14:paraId="42BCC293" w14:textId="77777777" w:rsidR="0014624B" w:rsidRPr="009F5420" w:rsidRDefault="0014624B" w:rsidP="0014624B">
            <w:pPr>
              <w:pStyle w:val="TableParagraph"/>
              <w:spacing w:line="320" w:lineRule="exact"/>
              <w:ind w:leftChars="18" w:left="280" w:right="1439" w:hangingChars="100" w:hanging="2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研究生論文題目暨指導教授登錄系統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中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英文題目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</w:t>
            </w:r>
            <w:hyperlink r:id="rId10">
              <w:r w:rsidRPr="009F5420">
                <w:rPr>
                  <w:rFonts w:ascii="Times New Roman" w:eastAsia="標楷體" w:hAnsi="Times New Roman" w:cs="Times New Roman"/>
                  <w:color w:val="0562C1"/>
                  <w:sz w:val="24"/>
                  <w:u w:val="single" w:color="0562C1"/>
                  <w:lang w:eastAsia="zh-TW"/>
                </w:rPr>
                <w:t>http://w4.emis.tku.edu.tw/thesis/</w:t>
              </w:r>
            </w:hyperlink>
          </w:p>
          <w:p w14:paraId="5E815FBC" w14:textId="77777777" w:rsidR="0014624B" w:rsidRPr="009F5420" w:rsidRDefault="0014624B" w:rsidP="009F5420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Segoe UI Symbol" w:eastAsia="標楷體" w:hAnsi="Segoe UI Symbol" w:cs="Segoe UI Symbol"/>
                <w:color w:val="FF0000"/>
                <w:w w:val="95"/>
                <w:sz w:val="24"/>
                <w:lang w:eastAsia="zh-TW"/>
              </w:rPr>
              <w:t>★</w:t>
            </w:r>
            <w:r w:rsidRPr="009F5420">
              <w:rPr>
                <w:rFonts w:ascii="Times New Roman" w:eastAsia="標楷體" w:hAnsi="Times New Roman" w:cs="Times New Roman"/>
                <w:color w:val="FF0000"/>
                <w:w w:val="95"/>
                <w:sz w:val="24"/>
                <w:lang w:eastAsia="zh-TW"/>
              </w:rPr>
              <w:t>重要提醒：論文題目填報於</w:t>
            </w:r>
            <w:r w:rsidRPr="009F5420">
              <w:rPr>
                <w:rFonts w:ascii="Times New Roman" w:eastAsia="標楷體" w:hAnsi="Times New Roman" w:cs="Times New Roman"/>
                <w:color w:val="FF0000"/>
                <w:w w:val="95"/>
                <w:sz w:val="24"/>
                <w:u w:val="single" w:color="FF0000"/>
                <w:lang w:eastAsia="zh-TW"/>
              </w:rPr>
              <w:t>申請口試當學期</w:t>
            </w:r>
            <w:r w:rsidRPr="009F5420">
              <w:rPr>
                <w:rFonts w:ascii="Times New Roman" w:eastAsia="標楷體" w:hAnsi="Times New Roman" w:cs="Times New Roman"/>
                <w:color w:val="FF0000"/>
                <w:w w:val="95"/>
                <w:sz w:val="24"/>
                <w:lang w:eastAsia="zh-TW"/>
              </w:rPr>
              <w:t>填寫，中英文題目皆需填報。</w:t>
            </w:r>
          </w:p>
          <w:p w14:paraId="2442A370" w14:textId="77777777" w:rsidR="0014624B" w:rsidRPr="009F5420" w:rsidRDefault="0014624B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指導教授同意書</w:t>
            </w:r>
          </w:p>
          <w:p w14:paraId="2B84C7FF" w14:textId="77777777" w:rsidR="0014624B" w:rsidRPr="009F5420" w:rsidRDefault="00000000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hyperlink r:id="rId11" w:history="1"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指導教授同意書</w:t>
              </w:r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-</w:t>
              </w:r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碩士班</w:t>
              </w:r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.doc (live.com)</w:t>
              </w:r>
            </w:hyperlink>
          </w:p>
          <w:p w14:paraId="1FF93FFB" w14:textId="77777777" w:rsidR="0014624B" w:rsidRPr="009F5420" w:rsidRDefault="0014624B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指導教授變更同意書</w:t>
            </w:r>
          </w:p>
          <w:p w14:paraId="38183875" w14:textId="77777777" w:rsidR="0014624B" w:rsidRPr="009F5420" w:rsidRDefault="00000000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hyperlink r:id="rId12" w:history="1"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</w:rPr>
                <w:t>182_ecbc61b2.doc (live.com)</w:t>
              </w:r>
            </w:hyperlink>
          </w:p>
        </w:tc>
      </w:tr>
      <w:tr w:rsidR="0014624B" w:rsidRPr="009F5420" w14:paraId="4163C892" w14:textId="77777777" w:rsidTr="00E06A96">
        <w:trPr>
          <w:trHeight w:val="2336"/>
        </w:trPr>
        <w:tc>
          <w:tcPr>
            <w:tcW w:w="3828" w:type="dxa"/>
            <w:vAlign w:val="center"/>
          </w:tcPr>
          <w:p w14:paraId="28AA5A92" w14:textId="77777777" w:rsidR="0014624B" w:rsidRPr="009F5420" w:rsidRDefault="00A51338" w:rsidP="0014624B">
            <w:pPr>
              <w:pStyle w:val="TableParagraph"/>
              <w:spacing w:before="253"/>
              <w:ind w:leftChars="-1" w:left="-2" w:firstLine="2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112</w:t>
            </w:r>
            <w:r w:rsidR="007A725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10.30</w:t>
            </w:r>
            <w:r w:rsidR="0014624B"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14624B" w:rsidRPr="009F5420">
              <w:rPr>
                <w:rFonts w:ascii="Times New Roman" w:eastAsia="標楷體" w:hAnsi="Times New Roman" w:cs="Times New Roman"/>
                <w:b/>
                <w:sz w:val="24"/>
                <w:szCs w:val="28"/>
                <w:lang w:eastAsia="zh-TW"/>
              </w:rPr>
              <w:t>→</w:t>
            </w:r>
            <w:r w:rsidR="0014624B" w:rsidRPr="009F542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8"/>
                <w:lang w:eastAsia="zh-TW"/>
              </w:rPr>
              <w:t xml:space="preserve"> </w:t>
            </w:r>
            <w:r w:rsidRPr="009F5420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8"/>
                <w:lang w:eastAsia="zh-TW"/>
              </w:rPr>
              <w:t>112.</w:t>
            </w:r>
            <w:r w:rsidR="007A7250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8"/>
                <w:lang w:eastAsia="zh-TW"/>
              </w:rPr>
              <w:t>12</w:t>
            </w:r>
            <w:r w:rsidR="006E7965" w:rsidRPr="009F5420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8"/>
                <w:lang w:eastAsia="zh-TW"/>
              </w:rPr>
              <w:t>.</w:t>
            </w:r>
            <w:r w:rsidR="007A7250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8"/>
                <w:lang w:eastAsia="zh-TW"/>
              </w:rPr>
              <w:t>8</w:t>
            </w:r>
          </w:p>
          <w:p w14:paraId="2A6152E1" w14:textId="77777777" w:rsidR="0014624B" w:rsidRPr="009F5420" w:rsidRDefault="0014624B" w:rsidP="0014624B">
            <w:pPr>
              <w:pStyle w:val="TableParagraph"/>
              <w:spacing w:before="253"/>
              <w:ind w:leftChars="-1" w:left="-2" w:firstLine="2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</w:p>
          <w:p w14:paraId="72B55249" w14:textId="77777777" w:rsidR="0014624B" w:rsidRPr="009F5420" w:rsidRDefault="0014624B" w:rsidP="0014624B">
            <w:pPr>
              <w:pStyle w:val="TableParagraph"/>
              <w:spacing w:before="1"/>
              <w:ind w:leftChars="-1" w:left="-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8"/>
                <w:lang w:eastAsia="zh-TW"/>
              </w:rPr>
              <w:t>↑↑↑</w:t>
            </w:r>
            <w:r w:rsidRPr="009F5420">
              <w:rPr>
                <w:rFonts w:ascii="Times New Roman" w:eastAsia="標楷體" w:hAnsi="Times New Roman" w:cs="Times New Roman"/>
                <w:b/>
                <w:color w:val="2D74B5"/>
                <w:sz w:val="24"/>
                <w:szCs w:val="28"/>
                <w:u w:val="single" w:color="2D74B5"/>
                <w:lang w:eastAsia="zh-TW"/>
              </w:rPr>
              <w:t>逾時不候</w:t>
            </w:r>
            <w:r w:rsidRPr="009F542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8"/>
                <w:lang w:eastAsia="zh-TW"/>
              </w:rPr>
              <w:t>↑↑↑</w:t>
            </w:r>
          </w:p>
        </w:tc>
        <w:tc>
          <w:tcPr>
            <w:tcW w:w="4917" w:type="dxa"/>
            <w:vAlign w:val="center"/>
          </w:tcPr>
          <w:p w14:paraId="31229E7A" w14:textId="77777777" w:rsidR="0014624B" w:rsidRPr="009F5420" w:rsidRDefault="0014624B" w:rsidP="009F5420">
            <w:pPr>
              <w:pStyle w:val="TableParagraph"/>
              <w:spacing w:before="1" w:line="295" w:lineRule="auto"/>
              <w:ind w:left="0" w:right="86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  <w:lang w:eastAsia="zh-TW"/>
              </w:rPr>
            </w:pPr>
            <w:r w:rsidRPr="009F5420">
              <w:rPr>
                <w:rFonts w:ascii="Segoe UI Symbol" w:eastAsia="標楷體" w:hAnsi="Segoe UI Symbol" w:cs="Segoe UI Symbol"/>
                <w:b/>
                <w:color w:val="FF0000"/>
                <w:w w:val="95"/>
                <w:sz w:val="24"/>
                <w:szCs w:val="28"/>
                <w:lang w:eastAsia="zh-TW"/>
              </w:rPr>
              <w:t>★</w:t>
            </w:r>
            <w:r w:rsidRPr="009F5420">
              <w:rPr>
                <w:rFonts w:ascii="Times New Roman" w:eastAsia="標楷體" w:hAnsi="Times New Roman" w:cs="Times New Roman"/>
                <w:b/>
                <w:color w:val="FF0000"/>
                <w:w w:val="95"/>
                <w:sz w:val="24"/>
                <w:szCs w:val="28"/>
                <w:lang w:eastAsia="zh-TW"/>
              </w:rPr>
              <w:t>超級重要提醒：</w:t>
            </w:r>
            <w:r w:rsidRPr="009F5420">
              <w:rPr>
                <w:rFonts w:ascii="Times New Roman" w:eastAsia="標楷體" w:hAnsi="Times New Roman" w:cs="Times New Roman" w:hint="eastAsia"/>
                <w:b/>
                <w:color w:val="FF0000"/>
                <w:w w:val="95"/>
                <w:sz w:val="24"/>
                <w:szCs w:val="28"/>
                <w:lang w:eastAsia="zh-TW"/>
              </w:rPr>
              <w:t>因</w:t>
            </w:r>
            <w:r w:rsidRPr="009F5420">
              <w:rPr>
                <w:rFonts w:ascii="Times New Roman" w:eastAsia="標楷體" w:hAnsi="Times New Roman" w:cs="Times New Roman"/>
                <w:b/>
                <w:color w:val="FF0000"/>
                <w:w w:val="95"/>
                <w:sz w:val="24"/>
                <w:szCs w:val="28"/>
                <w:lang w:eastAsia="zh-TW"/>
              </w:rPr>
              <w:t>需</w:t>
            </w:r>
            <w:proofErr w:type="gramStart"/>
            <w:r w:rsidRPr="009F5420">
              <w:rPr>
                <w:rFonts w:ascii="Times New Roman" w:eastAsia="標楷體" w:hAnsi="Times New Roman" w:cs="Times New Roman"/>
                <w:b/>
                <w:color w:val="FF0000"/>
                <w:w w:val="95"/>
                <w:sz w:val="24"/>
                <w:szCs w:val="28"/>
                <w:lang w:eastAsia="zh-TW"/>
              </w:rPr>
              <w:t>簽呈報校</w:t>
            </w:r>
            <w:proofErr w:type="gramEnd"/>
            <w:r w:rsidRPr="009F5420">
              <w:rPr>
                <w:rFonts w:ascii="Times New Roman" w:eastAsia="標楷體" w:hAnsi="Times New Roman" w:cs="Times New Roman"/>
                <w:b/>
                <w:color w:val="FF0000"/>
                <w:w w:val="95"/>
                <w:sz w:val="24"/>
                <w:szCs w:val="28"/>
                <w:lang w:eastAsia="zh-TW"/>
              </w:rPr>
              <w:t>，請務必依規定之期限提出申請</w:t>
            </w:r>
            <w:r w:rsidRPr="009F5420">
              <w:rPr>
                <w:rFonts w:ascii="Times New Roman" w:eastAsia="標楷體" w:hAnsi="Times New Roman" w:cs="Times New Roman"/>
                <w:b/>
                <w:color w:val="FF0000"/>
                <w:w w:val="95"/>
                <w:sz w:val="24"/>
                <w:szCs w:val="28"/>
                <w:lang w:eastAsia="zh-TW"/>
              </w:rPr>
              <w:t>!</w:t>
            </w:r>
          </w:p>
        </w:tc>
        <w:tc>
          <w:tcPr>
            <w:tcW w:w="7088" w:type="dxa"/>
            <w:vAlign w:val="center"/>
          </w:tcPr>
          <w:p w14:paraId="18266DCA" w14:textId="77777777" w:rsidR="0014624B" w:rsidRPr="009F5420" w:rsidRDefault="0014624B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學位考試申請表</w:t>
            </w:r>
          </w:p>
          <w:p w14:paraId="154E8C18" w14:textId="77777777" w:rsidR="0014624B" w:rsidRPr="009F5420" w:rsidRDefault="0014624B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</w:t>
            </w:r>
            <w:hyperlink r:id="rId13">
              <w:r w:rsidRPr="009F5420">
                <w:rPr>
                  <w:rFonts w:ascii="Times New Roman" w:eastAsia="標楷體" w:hAnsi="Times New Roman" w:cs="Times New Roman"/>
                  <w:color w:val="0562C1"/>
                  <w:sz w:val="24"/>
                  <w:u w:val="single" w:color="0562C1"/>
                  <w:lang w:eastAsia="zh-TW"/>
                </w:rPr>
                <w:t>http://w4.emis.tku.edu.tw/thesis/</w:t>
              </w:r>
            </w:hyperlink>
          </w:p>
          <w:p w14:paraId="0161208E" w14:textId="77777777" w:rsidR="0014624B" w:rsidRPr="009F5420" w:rsidRDefault="0014624B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考試委員推薦表</w:t>
            </w:r>
          </w:p>
          <w:p w14:paraId="062AA508" w14:textId="77777777" w:rsidR="0014624B" w:rsidRPr="009F5420" w:rsidRDefault="0014624B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</w:t>
            </w:r>
            <w:hyperlink r:id="rId14" w:history="1">
              <w:r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碩士學位考試委員推薦表</w:t>
              </w:r>
              <w:r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.doc (live.com)</w:t>
              </w:r>
            </w:hyperlink>
          </w:p>
          <w:p w14:paraId="2D09D549" w14:textId="77777777" w:rsidR="0014624B" w:rsidRPr="009F5420" w:rsidRDefault="0014624B" w:rsidP="0014624B">
            <w:pPr>
              <w:pStyle w:val="TableParagraph"/>
              <w:spacing w:line="320" w:lineRule="exact"/>
              <w:ind w:right="179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查核畢業門檻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研究生手冊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</w:t>
            </w:r>
          </w:p>
          <w:p w14:paraId="6D482B64" w14:textId="77777777" w:rsidR="0014624B" w:rsidRPr="009F5420" w:rsidRDefault="0014624B" w:rsidP="0014624B">
            <w:pPr>
              <w:pStyle w:val="TableParagraph"/>
              <w:spacing w:line="320" w:lineRule="exact"/>
              <w:ind w:right="179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4.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學術研究倫理證明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(106 </w:t>
            </w: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>入學起適用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  <w:p w14:paraId="04B57C07" w14:textId="77777777" w:rsidR="0014624B" w:rsidRPr="009F5420" w:rsidRDefault="0014624B" w:rsidP="0014624B">
            <w:pPr>
              <w:pStyle w:val="TableParagraph"/>
              <w:spacing w:line="320" w:lineRule="exact"/>
              <w:ind w:right="1792" w:firstLineChars="100" w:firstLine="2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hyperlink r:id="rId15">
              <w:r w:rsidRPr="009F5420">
                <w:rPr>
                  <w:rFonts w:ascii="Times New Roman" w:eastAsia="標楷體" w:hAnsi="Times New Roman" w:cs="Times New Roman"/>
                  <w:color w:val="0562C1"/>
                  <w:sz w:val="24"/>
                  <w:u w:val="single" w:color="0562C1"/>
                  <w:lang w:eastAsia="zh-TW"/>
                </w:rPr>
                <w:t>https://ethics.moe.edu.tw/</w:t>
              </w:r>
            </w:hyperlink>
          </w:p>
        </w:tc>
      </w:tr>
      <w:tr w:rsidR="0014624B" w:rsidRPr="009F5420" w14:paraId="741D2ECE" w14:textId="77777777" w:rsidTr="009D1DCA">
        <w:trPr>
          <w:trHeight w:val="864"/>
        </w:trPr>
        <w:tc>
          <w:tcPr>
            <w:tcW w:w="3828" w:type="dxa"/>
            <w:vAlign w:val="center"/>
          </w:tcPr>
          <w:p w14:paraId="2C127370" w14:textId="76EDD877" w:rsidR="0014624B" w:rsidRPr="009F5420" w:rsidRDefault="0014624B" w:rsidP="0014624B">
            <w:pPr>
              <w:pStyle w:val="TableParagraph"/>
              <w:ind w:leftChars="-1" w:left="-2" w:firstLineChars="50" w:firstLine="12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112.</w:t>
            </w:r>
            <w:r w:rsidR="007A725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12.</w:t>
            </w:r>
            <w:r w:rsidR="007A7250" w:rsidRPr="00851A89">
              <w:rPr>
                <w:rFonts w:ascii="Times New Roman" w:eastAsia="標楷體" w:hAnsi="Times New Roman" w:cs="Times New Roman" w:hint="eastAsia"/>
                <w:sz w:val="24"/>
                <w:szCs w:val="28"/>
                <w:highlight w:val="yellow"/>
                <w:lang w:eastAsia="zh-TW"/>
              </w:rPr>
              <w:t>2</w:t>
            </w:r>
            <w:r w:rsidR="00851A89" w:rsidRPr="00851A89">
              <w:rPr>
                <w:rFonts w:ascii="Times New Roman" w:eastAsia="標楷體" w:hAnsi="Times New Roman" w:cs="Times New Roman" w:hint="eastAsia"/>
                <w:sz w:val="24"/>
                <w:szCs w:val="28"/>
                <w:highlight w:val="yellow"/>
                <w:lang w:eastAsia="zh-TW"/>
              </w:rPr>
              <w:t>2</w:t>
            </w:r>
          </w:p>
        </w:tc>
        <w:tc>
          <w:tcPr>
            <w:tcW w:w="4917" w:type="dxa"/>
            <w:vAlign w:val="center"/>
          </w:tcPr>
          <w:p w14:paraId="5AE366D4" w14:textId="77777777" w:rsidR="0014624B" w:rsidRPr="009F5420" w:rsidRDefault="0014624B" w:rsidP="0014624B">
            <w:pPr>
              <w:pStyle w:val="TableParagraph"/>
              <w:ind w:left="0" w:firstLineChars="50" w:firstLine="12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學科考考試</w:t>
            </w:r>
          </w:p>
        </w:tc>
        <w:tc>
          <w:tcPr>
            <w:tcW w:w="7088" w:type="dxa"/>
            <w:vAlign w:val="center"/>
          </w:tcPr>
          <w:p w14:paraId="60ECB65E" w14:textId="05CEE2EC" w:rsidR="0014624B" w:rsidRPr="009F5420" w:rsidRDefault="00851A89" w:rsidP="00A51338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時間地點另行公告</w:t>
            </w:r>
          </w:p>
        </w:tc>
      </w:tr>
      <w:tr w:rsidR="0014624B" w:rsidRPr="009F5420" w14:paraId="300A8BC0" w14:textId="77777777" w:rsidTr="009D1DCA">
        <w:trPr>
          <w:trHeight w:val="864"/>
        </w:trPr>
        <w:tc>
          <w:tcPr>
            <w:tcW w:w="3828" w:type="dxa"/>
            <w:vAlign w:val="center"/>
          </w:tcPr>
          <w:p w14:paraId="1E997BF1" w14:textId="77777777" w:rsidR="0014624B" w:rsidRPr="009F5420" w:rsidRDefault="0014624B" w:rsidP="0014624B">
            <w:pPr>
              <w:pStyle w:val="TableParagraph"/>
              <w:ind w:leftChars="-1" w:left="-2" w:firstLineChars="50" w:firstLine="120"/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11</w:t>
            </w:r>
            <w:r w:rsidR="00C30C31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3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.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0</w:t>
            </w:r>
            <w:r w:rsidR="00C30C31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.</w:t>
            </w:r>
            <w:r w:rsidR="00C30C31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0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2</w:t>
            </w:r>
            <w:r w:rsidRPr="009F5420">
              <w:rPr>
                <w:rFonts w:ascii="Times New Roman" w:eastAsia="標楷體" w:hAnsi="Times New Roman" w:cs="Times New Roman"/>
                <w:b/>
                <w:sz w:val="24"/>
                <w:szCs w:val="28"/>
                <w:lang w:eastAsia="zh-TW"/>
              </w:rPr>
              <w:t xml:space="preserve"> → </w:t>
            </w:r>
            <w:r w:rsidRPr="009F5420">
              <w:rPr>
                <w:rFonts w:ascii="Times New Roman" w:eastAsia="標楷體" w:hAnsi="Times New Roman" w:cs="Times New Roman" w:hint="eastAsia"/>
                <w:b/>
                <w:sz w:val="24"/>
                <w:szCs w:val="28"/>
                <w:lang w:eastAsia="zh-TW"/>
              </w:rPr>
              <w:t>11</w:t>
            </w:r>
            <w:r w:rsidR="00C30C31">
              <w:rPr>
                <w:rFonts w:ascii="Times New Roman" w:eastAsia="標楷體" w:hAnsi="Times New Roman" w:cs="Times New Roman" w:hint="eastAsia"/>
                <w:b/>
                <w:sz w:val="24"/>
                <w:szCs w:val="28"/>
                <w:lang w:eastAsia="zh-TW"/>
              </w:rPr>
              <w:t>3.</w:t>
            </w:r>
            <w:r w:rsidRPr="009F5420">
              <w:rPr>
                <w:rFonts w:ascii="Times New Roman" w:eastAsia="標楷體" w:hAnsi="Times New Roman" w:cs="Times New Roman"/>
                <w:b/>
                <w:sz w:val="24"/>
                <w:szCs w:val="28"/>
                <w:lang w:eastAsia="zh-TW"/>
              </w:rPr>
              <w:t>0</w:t>
            </w:r>
            <w:r w:rsidR="00C30C31">
              <w:rPr>
                <w:rFonts w:ascii="Times New Roman" w:eastAsia="標楷體" w:hAnsi="Times New Roman" w:cs="Times New Roman" w:hint="eastAsia"/>
                <w:b/>
                <w:sz w:val="24"/>
                <w:szCs w:val="28"/>
                <w:lang w:eastAsia="zh-TW"/>
              </w:rPr>
              <w:t>1</w:t>
            </w:r>
            <w:r w:rsidRPr="009F5420">
              <w:rPr>
                <w:rFonts w:ascii="Times New Roman" w:eastAsia="標楷體" w:hAnsi="Times New Roman" w:cs="Times New Roman"/>
                <w:b/>
                <w:sz w:val="24"/>
                <w:szCs w:val="28"/>
                <w:lang w:eastAsia="zh-TW"/>
              </w:rPr>
              <w:t>.</w:t>
            </w:r>
            <w:r w:rsidR="00C30C31">
              <w:rPr>
                <w:rFonts w:ascii="Times New Roman" w:eastAsia="標楷體" w:hAnsi="Times New Roman" w:cs="Times New Roman" w:hint="eastAsia"/>
                <w:b/>
                <w:sz w:val="24"/>
                <w:szCs w:val="28"/>
                <w:lang w:eastAsia="zh-TW"/>
              </w:rPr>
              <w:t>08</w:t>
            </w:r>
          </w:p>
        </w:tc>
        <w:tc>
          <w:tcPr>
            <w:tcW w:w="4917" w:type="dxa"/>
            <w:vAlign w:val="center"/>
          </w:tcPr>
          <w:p w14:paraId="01347DA2" w14:textId="77777777" w:rsidR="0014624B" w:rsidRPr="009F5420" w:rsidRDefault="0014624B" w:rsidP="0014624B">
            <w:pPr>
              <w:pStyle w:val="TableParagraph"/>
              <w:ind w:left="0" w:firstLineChars="50" w:firstLine="12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論文初審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口試</w:t>
            </w:r>
          </w:p>
          <w:p w14:paraId="55C4625A" w14:textId="77777777" w:rsidR="0014624B" w:rsidRPr="009F5420" w:rsidRDefault="0014624B" w:rsidP="0014624B">
            <w:pPr>
              <w:pStyle w:val="TableParagraph"/>
              <w:ind w:left="0" w:firstLineChars="50" w:firstLine="12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</w:p>
        </w:tc>
        <w:tc>
          <w:tcPr>
            <w:tcW w:w="7088" w:type="dxa"/>
            <w:vAlign w:val="center"/>
          </w:tcPr>
          <w:p w14:paraId="69FE00DE" w14:textId="77777777" w:rsidR="00A51338" w:rsidRPr="009F5420" w:rsidRDefault="00A51338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時間地點另行公告</w:t>
            </w:r>
          </w:p>
          <w:p w14:paraId="507438B6" w14:textId="77777777" w:rsidR="0014624B" w:rsidRPr="009F5420" w:rsidRDefault="0014624B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論文初審評分表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*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2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份</w:t>
            </w:r>
          </w:p>
          <w:p w14:paraId="15B085D2" w14:textId="77777777" w:rsidR="0014624B" w:rsidRPr="009F5420" w:rsidRDefault="00000000" w:rsidP="0014624B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hyperlink r:id="rId16" w:history="1"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論文初審評分表</w:t>
              </w:r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.doc (live.com)</w:t>
              </w:r>
            </w:hyperlink>
          </w:p>
        </w:tc>
      </w:tr>
      <w:tr w:rsidR="0014624B" w:rsidRPr="009F5420" w14:paraId="641D192C" w14:textId="77777777" w:rsidTr="008543C4">
        <w:trPr>
          <w:trHeight w:val="1127"/>
        </w:trPr>
        <w:tc>
          <w:tcPr>
            <w:tcW w:w="3828" w:type="dxa"/>
            <w:vAlign w:val="center"/>
          </w:tcPr>
          <w:p w14:paraId="1FA02303" w14:textId="77777777" w:rsidR="0014624B" w:rsidRPr="009F5420" w:rsidRDefault="0014624B" w:rsidP="0014624B">
            <w:pPr>
              <w:pStyle w:val="TableParagraph"/>
              <w:spacing w:before="253"/>
              <w:ind w:leftChars="-1" w:left="-2" w:firstLine="2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lastRenderedPageBreak/>
              <w:t>11</w:t>
            </w:r>
            <w:r w:rsidR="00C30C31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2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.</w:t>
            </w:r>
            <w:r w:rsidR="00C30C31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12.04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→ 11</w:t>
            </w:r>
            <w:r w:rsidR="00C30C31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3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.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0</w:t>
            </w:r>
            <w:r w:rsidR="00C30C31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.1</w:t>
            </w:r>
            <w:r w:rsidR="00C30C31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4</w:t>
            </w:r>
          </w:p>
          <w:p w14:paraId="5D6BF0E5" w14:textId="77777777" w:rsidR="0014624B" w:rsidRPr="009F5420" w:rsidRDefault="0014624B" w:rsidP="0014624B">
            <w:pPr>
              <w:pStyle w:val="TableParagraph"/>
              <w:spacing w:before="253"/>
              <w:ind w:leftChars="-1" w:left="-2" w:firstLine="2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</w:p>
        </w:tc>
        <w:tc>
          <w:tcPr>
            <w:tcW w:w="4917" w:type="dxa"/>
            <w:vAlign w:val="center"/>
          </w:tcPr>
          <w:p w14:paraId="110573FC" w14:textId="77777777" w:rsidR="0014624B" w:rsidRPr="009F5420" w:rsidRDefault="0014624B" w:rsidP="0014624B">
            <w:pPr>
              <w:pStyle w:val="TableParagraph"/>
              <w:spacing w:before="46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學位考試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(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口試</w:t>
            </w:r>
            <w:r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)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準備文件：</w:t>
            </w:r>
          </w:p>
          <w:p w14:paraId="193F4884" w14:textId="77777777" w:rsidR="0014624B" w:rsidRPr="009F5420" w:rsidRDefault="0014624B" w:rsidP="0014624B">
            <w:pPr>
              <w:pStyle w:val="TableParagraph"/>
              <w:numPr>
                <w:ilvl w:val="0"/>
                <w:numId w:val="3"/>
              </w:numPr>
              <w:spacing w:before="46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學位考試評分表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*3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份</w:t>
            </w:r>
          </w:p>
          <w:p w14:paraId="2BCDABBF" w14:textId="77777777" w:rsidR="0014624B" w:rsidRPr="009F5420" w:rsidRDefault="0014624B" w:rsidP="0014624B">
            <w:pPr>
              <w:pStyle w:val="TableParagraph"/>
              <w:numPr>
                <w:ilvl w:val="0"/>
                <w:numId w:val="3"/>
              </w:numPr>
              <w:spacing w:before="46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學位考試成績通知單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*1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份</w:t>
            </w:r>
          </w:p>
          <w:p w14:paraId="0C429648" w14:textId="77777777" w:rsidR="0014624B" w:rsidRPr="009F5420" w:rsidRDefault="0014624B" w:rsidP="0014624B">
            <w:pPr>
              <w:pStyle w:val="TableParagraph"/>
              <w:numPr>
                <w:ilvl w:val="0"/>
                <w:numId w:val="3"/>
              </w:numPr>
              <w:spacing w:before="46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考試委員簽名單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*2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份</w:t>
            </w:r>
          </w:p>
        </w:tc>
        <w:tc>
          <w:tcPr>
            <w:tcW w:w="7088" w:type="dxa"/>
            <w:vAlign w:val="center"/>
          </w:tcPr>
          <w:p w14:paraId="718BFE1A" w14:textId="77777777" w:rsidR="0014624B" w:rsidRPr="009F5420" w:rsidRDefault="0014624B" w:rsidP="0014624B">
            <w:pPr>
              <w:pStyle w:val="TableParagraph"/>
              <w:spacing w:line="320" w:lineRule="exact"/>
              <w:ind w:right="154"/>
              <w:jc w:val="both"/>
              <w:rPr>
                <w:rFonts w:ascii="Times New Roman" w:eastAsia="標楷體" w:hAnsi="Times New Roman" w:cs="Segoe UI Symbol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Segoe UI Symbol" w:hint="eastAsia"/>
                <w:sz w:val="24"/>
                <w:lang w:eastAsia="zh-TW"/>
              </w:rPr>
              <w:t>登入論文題目申報系統，下載列印考試所需文件</w:t>
            </w:r>
          </w:p>
          <w:p w14:paraId="22A02342" w14:textId="77777777" w:rsidR="0014624B" w:rsidRPr="009F5420" w:rsidRDefault="0014624B" w:rsidP="0014624B">
            <w:pPr>
              <w:pStyle w:val="TableParagraph"/>
              <w:spacing w:line="320" w:lineRule="exact"/>
              <w:ind w:right="143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</w:t>
            </w:r>
            <w:hyperlink r:id="rId17" w:history="1">
              <w:r w:rsidRPr="009F5420">
                <w:rPr>
                  <w:rStyle w:val="ab"/>
                  <w:rFonts w:ascii="Times New Roman" w:eastAsia="標楷體" w:hAnsi="Times New Roman" w:cs="Times New Roman"/>
                  <w:sz w:val="24"/>
                  <w:u w:color="0562C1"/>
                  <w:lang w:eastAsia="zh-TW"/>
                </w:rPr>
                <w:t>http://w4.emis.tku.edu.tw/thesis/</w:t>
              </w:r>
            </w:hyperlink>
          </w:p>
          <w:p w14:paraId="74755F88" w14:textId="77777777" w:rsidR="0014624B" w:rsidRPr="009F5420" w:rsidRDefault="0014624B" w:rsidP="009F5420">
            <w:pPr>
              <w:pStyle w:val="TableParagraph"/>
              <w:spacing w:line="320" w:lineRule="exact"/>
              <w:ind w:right="154"/>
              <w:jc w:val="both"/>
              <w:rPr>
                <w:rFonts w:ascii="Times New Roman" w:eastAsia="標楷體" w:hAnsi="Times New Roman" w:cs="Segoe UI Symbol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Segoe UI Symbol" w:hint="eastAsia"/>
                <w:sz w:val="24"/>
                <w:lang w:eastAsia="zh-TW"/>
              </w:rPr>
              <w:t>口試時文件交給委員評分與簽名，結束後</w:t>
            </w:r>
            <w:proofErr w:type="gramStart"/>
            <w:r w:rsidRPr="009F5420">
              <w:rPr>
                <w:rFonts w:ascii="Times New Roman" w:eastAsia="標楷體" w:hAnsi="Times New Roman" w:cs="Segoe UI Symbol" w:hint="eastAsia"/>
                <w:sz w:val="24"/>
                <w:lang w:eastAsia="zh-TW"/>
              </w:rPr>
              <w:t>交回系辦</w:t>
            </w:r>
            <w:proofErr w:type="gramEnd"/>
            <w:r w:rsidRPr="009F5420">
              <w:rPr>
                <w:rFonts w:ascii="Times New Roman" w:eastAsia="標楷體" w:hAnsi="Times New Roman" w:cs="Segoe UI Symbol" w:hint="eastAsia"/>
                <w:sz w:val="24"/>
                <w:lang w:eastAsia="zh-TW"/>
              </w:rPr>
              <w:t>助理彙整</w:t>
            </w:r>
          </w:p>
          <w:p w14:paraId="55DEEC53" w14:textId="77777777" w:rsidR="0014624B" w:rsidRPr="009F5420" w:rsidRDefault="0014624B" w:rsidP="0014624B">
            <w:pPr>
              <w:pStyle w:val="TableParagraph"/>
              <w:spacing w:line="320" w:lineRule="exact"/>
              <w:ind w:left="462" w:right="154"/>
              <w:jc w:val="both"/>
              <w:rPr>
                <w:rFonts w:ascii="Times New Roman" w:eastAsia="標楷體" w:hAnsi="Times New Roman" w:cs="Segoe UI Symbol"/>
                <w:sz w:val="24"/>
                <w:lang w:eastAsia="zh-TW"/>
              </w:rPr>
            </w:pPr>
          </w:p>
        </w:tc>
      </w:tr>
      <w:tr w:rsidR="0014624B" w:rsidRPr="009F5420" w14:paraId="3528F318" w14:textId="77777777" w:rsidTr="008543C4">
        <w:trPr>
          <w:trHeight w:val="1127"/>
        </w:trPr>
        <w:tc>
          <w:tcPr>
            <w:tcW w:w="3828" w:type="dxa"/>
            <w:vAlign w:val="center"/>
          </w:tcPr>
          <w:p w14:paraId="4B5B91D6" w14:textId="77777777" w:rsidR="0014624B" w:rsidRPr="009F5420" w:rsidRDefault="0014624B" w:rsidP="0014624B">
            <w:pPr>
              <w:pStyle w:val="TableParagraph"/>
              <w:spacing w:before="253"/>
              <w:ind w:leftChars="-1" w:left="-2" w:firstLine="2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</w:t>
            </w:r>
            <w:r w:rsidR="00A51338" w:rsidRPr="009F5420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12.</w:t>
            </w:r>
            <w:r w:rsidR="00C30C31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12.04</w:t>
            </w:r>
          </w:p>
        </w:tc>
        <w:tc>
          <w:tcPr>
            <w:tcW w:w="4917" w:type="dxa"/>
            <w:vAlign w:val="center"/>
          </w:tcPr>
          <w:p w14:paraId="12F6AB51" w14:textId="77777777" w:rsidR="0014624B" w:rsidRPr="009F5420" w:rsidRDefault="0014624B" w:rsidP="0014624B">
            <w:pPr>
              <w:pStyle w:val="TableParagraph"/>
              <w:spacing w:before="46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論文上傳與離校</w:t>
            </w:r>
          </w:p>
          <w:p w14:paraId="1C16FD79" w14:textId="77777777" w:rsidR="0014624B" w:rsidRPr="009F5420" w:rsidRDefault="0014624B" w:rsidP="0014624B">
            <w:pPr>
              <w:pStyle w:val="TableParagraph"/>
              <w:spacing w:before="46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1.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口試後</w:t>
            </w:r>
            <w:r w:rsidRPr="009F5420">
              <w:rPr>
                <w:rFonts w:ascii="Times New Roman" w:eastAsia="標楷體" w:hAnsi="Times New Roman" w:cs="Times New Roman" w:hint="eastAsia"/>
                <w:b/>
                <w:sz w:val="24"/>
                <w:szCs w:val="28"/>
                <w:u w:val="single"/>
                <w:lang w:eastAsia="zh-TW"/>
              </w:rPr>
              <w:t>一個月內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須完成論文修改，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經</w:t>
            </w:r>
            <w:r w:rsidRPr="009F542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  <w:lang w:eastAsia="zh-TW"/>
              </w:rPr>
              <w:t>指導教授同意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後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上傳至圖書館論文系統，電子論文格式請詳閱圖書館相關規定。</w:t>
            </w:r>
          </w:p>
          <w:p w14:paraId="3906C387" w14:textId="77777777" w:rsidR="0014624B" w:rsidRPr="009F5420" w:rsidRDefault="0014624B" w:rsidP="0014624B">
            <w:pPr>
              <w:pStyle w:val="TableParagraph"/>
              <w:spacing w:before="46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2.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上傳之論文</w:t>
            </w:r>
            <w:proofErr w:type="gramStart"/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通過線上審核</w:t>
            </w:r>
            <w:proofErr w:type="gramEnd"/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後，可至論文系統列印授權書，</w:t>
            </w:r>
            <w:proofErr w:type="gramStart"/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於系辦</w:t>
            </w:r>
            <w:proofErr w:type="gramEnd"/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領取考試委員簽名單，印製論文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5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冊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(2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正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3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副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)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。</w:t>
            </w:r>
          </w:p>
          <w:p w14:paraId="5387F133" w14:textId="77777777" w:rsidR="0014624B" w:rsidRPr="009F5420" w:rsidRDefault="0014624B" w:rsidP="0014624B">
            <w:pPr>
              <w:pStyle w:val="TableParagraph"/>
              <w:spacing w:before="46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3.</w:t>
            </w:r>
            <w:r w:rsidRPr="009F5420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登入畢業生離校平台列印離校程序單，辦理離校與領取畢業證書。</w:t>
            </w:r>
          </w:p>
        </w:tc>
        <w:tc>
          <w:tcPr>
            <w:tcW w:w="7088" w:type="dxa"/>
            <w:vAlign w:val="center"/>
          </w:tcPr>
          <w:p w14:paraId="213D2598" w14:textId="77777777" w:rsidR="0014624B" w:rsidRPr="009F5420" w:rsidRDefault="0014624B" w:rsidP="0014624B">
            <w:pPr>
              <w:pStyle w:val="TableParagraph"/>
              <w:spacing w:line="320" w:lineRule="exact"/>
              <w:ind w:right="154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9F542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學位論文提交與離校手續說明</w:t>
            </w:r>
          </w:p>
          <w:p w14:paraId="41D7F98E" w14:textId="77777777" w:rsidR="0014624B" w:rsidRPr="009F5420" w:rsidRDefault="00000000" w:rsidP="0014624B">
            <w:pPr>
              <w:pStyle w:val="TableParagraph"/>
              <w:spacing w:line="320" w:lineRule="exact"/>
              <w:ind w:right="154"/>
              <w:jc w:val="both"/>
              <w:rPr>
                <w:rStyle w:val="ab"/>
                <w:rFonts w:ascii="Times New Roman" w:eastAsia="標楷體" w:hAnsi="Times New Roman"/>
                <w:sz w:val="24"/>
                <w:lang w:eastAsia="zh-TW"/>
              </w:rPr>
            </w:pPr>
            <w:hyperlink r:id="rId18" w:history="1"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電子學位論文服務</w:t>
              </w:r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 xml:space="preserve"> (tku.edu.tw)</w:t>
              </w:r>
            </w:hyperlink>
          </w:p>
          <w:p w14:paraId="158DA56A" w14:textId="77777777" w:rsidR="0014624B" w:rsidRPr="009F5420" w:rsidRDefault="0014624B" w:rsidP="0014624B">
            <w:pPr>
              <w:pStyle w:val="TableParagraph"/>
              <w:spacing w:line="320" w:lineRule="exact"/>
              <w:ind w:right="154"/>
              <w:jc w:val="both"/>
              <w:rPr>
                <w:rStyle w:val="ab"/>
                <w:rFonts w:ascii="Times New Roman" w:eastAsia="標楷體" w:hAnsi="Times New Roman"/>
                <w:sz w:val="24"/>
                <w:lang w:eastAsia="zh-TW"/>
              </w:rPr>
            </w:pPr>
          </w:p>
          <w:p w14:paraId="760F8B67" w14:textId="77777777" w:rsidR="0014624B" w:rsidRPr="009F5420" w:rsidRDefault="0014624B" w:rsidP="0014624B">
            <w:pPr>
              <w:pStyle w:val="TableParagraph"/>
              <w:spacing w:line="320" w:lineRule="exact"/>
              <w:ind w:right="154"/>
              <w:jc w:val="both"/>
              <w:rPr>
                <w:rFonts w:ascii="Times New Roman" w:eastAsia="標楷體" w:hAnsi="Times New Roman" w:cs="Segoe UI Symbol"/>
                <w:color w:val="FF0000"/>
                <w:sz w:val="24"/>
                <w:lang w:eastAsia="zh-TW"/>
              </w:rPr>
            </w:pPr>
          </w:p>
          <w:p w14:paraId="4D63DB97" w14:textId="77777777" w:rsidR="0014624B" w:rsidRPr="009F5420" w:rsidRDefault="0014624B" w:rsidP="0014624B">
            <w:pPr>
              <w:pStyle w:val="TableParagraph"/>
              <w:spacing w:line="320" w:lineRule="exact"/>
              <w:ind w:right="154"/>
              <w:jc w:val="both"/>
              <w:rPr>
                <w:rFonts w:ascii="Times New Roman" w:eastAsia="標楷體" w:hAnsi="Times New Roman" w:cs="Segoe UI Symbol"/>
                <w:sz w:val="24"/>
                <w:lang w:eastAsia="zh-TW"/>
              </w:rPr>
            </w:pPr>
            <w:r w:rsidRPr="009F5420">
              <w:rPr>
                <w:rFonts w:ascii="Times New Roman" w:eastAsia="標楷體" w:hAnsi="Times New Roman" w:cs="Segoe UI Symbol" w:hint="eastAsia"/>
                <w:sz w:val="24"/>
                <w:lang w:eastAsia="zh-TW"/>
              </w:rPr>
              <w:t>畢業生離校平台</w:t>
            </w:r>
          </w:p>
          <w:p w14:paraId="0AEBFC5C" w14:textId="77777777" w:rsidR="0014624B" w:rsidRPr="009F5420" w:rsidRDefault="00000000" w:rsidP="0014624B">
            <w:pPr>
              <w:pStyle w:val="TableParagraph"/>
              <w:spacing w:line="320" w:lineRule="exact"/>
              <w:ind w:right="154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hyperlink r:id="rId19" w:history="1"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淡江大學</w:t>
              </w:r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 xml:space="preserve"> </w:t>
              </w:r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>畢業生離校手續查詢平台</w:t>
              </w:r>
              <w:r w:rsidR="0014624B" w:rsidRPr="009F5420">
                <w:rPr>
                  <w:rStyle w:val="ab"/>
                  <w:rFonts w:ascii="Times New Roman" w:eastAsia="標楷體" w:hAnsi="Times New Roman"/>
                  <w:sz w:val="24"/>
                  <w:lang w:eastAsia="zh-TW"/>
                </w:rPr>
                <w:t xml:space="preserve"> (tku.edu.tw)</w:t>
              </w:r>
            </w:hyperlink>
          </w:p>
          <w:p w14:paraId="1A3D1A5C" w14:textId="77777777" w:rsidR="0014624B" w:rsidRPr="009F5420" w:rsidRDefault="0014624B" w:rsidP="0014624B">
            <w:pPr>
              <w:pStyle w:val="TableParagraph"/>
              <w:spacing w:line="320" w:lineRule="exact"/>
              <w:ind w:right="154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</w:tbl>
    <w:p w14:paraId="7F02B7FB" w14:textId="77777777" w:rsidR="00A8226C" w:rsidRDefault="00A8226C">
      <w:pPr>
        <w:spacing w:line="301" w:lineRule="exact"/>
        <w:ind w:right="749"/>
        <w:jc w:val="right"/>
        <w:rPr>
          <w:rFonts w:ascii="Times New Roman" w:eastAsia="標楷體" w:hAnsi="Times New Roman" w:cs="Times New Roman"/>
          <w:sz w:val="24"/>
          <w:lang w:eastAsia="zh-TW"/>
        </w:rPr>
      </w:pPr>
    </w:p>
    <w:p w14:paraId="26591757" w14:textId="77777777" w:rsidR="009D2BC5" w:rsidRPr="00461B8F" w:rsidRDefault="0043101A">
      <w:pPr>
        <w:spacing w:line="301" w:lineRule="exact"/>
        <w:ind w:right="749"/>
        <w:jc w:val="right"/>
        <w:rPr>
          <w:rFonts w:ascii="Times New Roman" w:eastAsia="標楷體" w:hAnsi="Times New Roman" w:cs="Times New Roman"/>
          <w:sz w:val="24"/>
          <w:lang w:eastAsia="zh-TW"/>
        </w:rPr>
      </w:pPr>
      <w:r w:rsidRPr="00461B8F">
        <w:rPr>
          <w:rFonts w:ascii="Times New Roman" w:eastAsia="標楷體" w:hAnsi="Times New Roman" w:cs="Times New Roman"/>
          <w:sz w:val="24"/>
          <w:lang w:eastAsia="zh-TW"/>
        </w:rPr>
        <w:t>歷史學系</w:t>
      </w:r>
      <w:r w:rsidR="00B47DEB" w:rsidRPr="00461B8F">
        <w:rPr>
          <w:rFonts w:ascii="Times New Roman" w:eastAsia="標楷體" w:hAnsi="Times New Roman" w:cs="Times New Roman"/>
          <w:sz w:val="24"/>
          <w:lang w:eastAsia="zh-TW"/>
        </w:rPr>
        <w:t>助理：</w:t>
      </w:r>
      <w:r w:rsidR="00311CCB">
        <w:rPr>
          <w:rFonts w:ascii="Times New Roman" w:eastAsia="標楷體" w:hAnsi="Times New Roman" w:cs="Times New Roman" w:hint="eastAsia"/>
          <w:sz w:val="24"/>
          <w:lang w:eastAsia="zh-TW"/>
        </w:rPr>
        <w:t>楊虹智</w:t>
      </w:r>
      <w:r w:rsidR="00B47DEB" w:rsidRPr="00461B8F">
        <w:rPr>
          <w:rFonts w:ascii="Times New Roman" w:eastAsia="標楷體" w:hAnsi="Times New Roman" w:cs="Times New Roman"/>
          <w:sz w:val="24"/>
          <w:lang w:eastAsia="zh-TW"/>
        </w:rPr>
        <w:t>(</w:t>
      </w:r>
      <w:r w:rsidR="00B47DEB" w:rsidRPr="00461B8F">
        <w:rPr>
          <w:rFonts w:ascii="Times New Roman" w:eastAsia="標楷體" w:hAnsi="Times New Roman" w:cs="Times New Roman"/>
          <w:sz w:val="24"/>
          <w:lang w:eastAsia="zh-TW"/>
        </w:rPr>
        <w:t>分機</w:t>
      </w:r>
      <w:r w:rsidR="00B47DEB" w:rsidRPr="00461B8F">
        <w:rPr>
          <w:rFonts w:ascii="Times New Roman" w:eastAsia="標楷體" w:hAnsi="Times New Roman" w:cs="Times New Roman"/>
          <w:sz w:val="24"/>
          <w:lang w:eastAsia="zh-TW"/>
        </w:rPr>
        <w:t xml:space="preserve"> 23</w:t>
      </w:r>
      <w:r w:rsidRPr="00461B8F">
        <w:rPr>
          <w:rFonts w:ascii="Times New Roman" w:eastAsia="標楷體" w:hAnsi="Times New Roman" w:cs="Times New Roman"/>
          <w:sz w:val="24"/>
          <w:lang w:eastAsia="zh-TW"/>
        </w:rPr>
        <w:t>27</w:t>
      </w:r>
      <w:r w:rsidR="00B47DEB" w:rsidRPr="00461B8F">
        <w:rPr>
          <w:rFonts w:ascii="Times New Roman" w:eastAsia="標楷體" w:hAnsi="Times New Roman" w:cs="Times New Roman"/>
          <w:sz w:val="24"/>
          <w:lang w:eastAsia="zh-TW"/>
        </w:rPr>
        <w:t>)</w:t>
      </w:r>
    </w:p>
    <w:sectPr w:rsidR="009D2BC5" w:rsidRPr="00461B8F">
      <w:type w:val="continuous"/>
      <w:pgSz w:w="16840" w:h="11910" w:orient="landscape"/>
      <w:pgMar w:top="280" w:right="10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1AE0" w14:textId="77777777" w:rsidR="003C6305" w:rsidRDefault="003C6305" w:rsidP="00AE3FF5">
      <w:r>
        <w:separator/>
      </w:r>
    </w:p>
  </w:endnote>
  <w:endnote w:type="continuationSeparator" w:id="0">
    <w:p w14:paraId="58504B42" w14:textId="77777777" w:rsidR="003C6305" w:rsidRDefault="003C6305" w:rsidP="00AE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CA9D" w14:textId="77777777" w:rsidR="003C6305" w:rsidRDefault="003C6305" w:rsidP="00AE3FF5">
      <w:r>
        <w:separator/>
      </w:r>
    </w:p>
  </w:footnote>
  <w:footnote w:type="continuationSeparator" w:id="0">
    <w:p w14:paraId="5478B9B3" w14:textId="77777777" w:rsidR="003C6305" w:rsidRDefault="003C6305" w:rsidP="00AE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373"/>
    <w:multiLevelType w:val="hybridMultilevel"/>
    <w:tmpl w:val="F4806E1C"/>
    <w:lvl w:ilvl="0" w:tplc="91EC8FC4">
      <w:start w:val="1"/>
      <w:numFmt w:val="decimal"/>
      <w:lvlText w:val="%1."/>
      <w:lvlJc w:val="left"/>
      <w:pPr>
        <w:ind w:left="4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 w15:restartNumberingAfterBreak="0">
    <w:nsid w:val="09E25CB3"/>
    <w:multiLevelType w:val="hybridMultilevel"/>
    <w:tmpl w:val="EFCCEA96"/>
    <w:lvl w:ilvl="0" w:tplc="362A35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17DE58DA"/>
    <w:multiLevelType w:val="hybridMultilevel"/>
    <w:tmpl w:val="B4FA4A1A"/>
    <w:lvl w:ilvl="0" w:tplc="1602A3B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1E5E3023"/>
    <w:multiLevelType w:val="hybridMultilevel"/>
    <w:tmpl w:val="3070947E"/>
    <w:lvl w:ilvl="0" w:tplc="3D788D4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4" w15:restartNumberingAfterBreak="0">
    <w:nsid w:val="1F315C23"/>
    <w:multiLevelType w:val="hybridMultilevel"/>
    <w:tmpl w:val="9194761A"/>
    <w:lvl w:ilvl="0" w:tplc="407EA7F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num w:numId="1" w16cid:durableId="2004777131">
    <w:abstractNumId w:val="2"/>
  </w:num>
  <w:num w:numId="2" w16cid:durableId="640841436">
    <w:abstractNumId w:val="3"/>
  </w:num>
  <w:num w:numId="3" w16cid:durableId="1450734015">
    <w:abstractNumId w:val="1"/>
  </w:num>
  <w:num w:numId="4" w16cid:durableId="70589555">
    <w:abstractNumId w:val="4"/>
  </w:num>
  <w:num w:numId="5" w16cid:durableId="64104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BC5"/>
    <w:rsid w:val="00010078"/>
    <w:rsid w:val="00057C39"/>
    <w:rsid w:val="000A03EB"/>
    <w:rsid w:val="000F1CC3"/>
    <w:rsid w:val="0014624B"/>
    <w:rsid w:val="001B70B2"/>
    <w:rsid w:val="00240166"/>
    <w:rsid w:val="002B4680"/>
    <w:rsid w:val="002F2EE2"/>
    <w:rsid w:val="003076BC"/>
    <w:rsid w:val="00311CCB"/>
    <w:rsid w:val="00331469"/>
    <w:rsid w:val="00360923"/>
    <w:rsid w:val="003634D1"/>
    <w:rsid w:val="003659FD"/>
    <w:rsid w:val="003745FA"/>
    <w:rsid w:val="003A4197"/>
    <w:rsid w:val="003C6305"/>
    <w:rsid w:val="003D6D34"/>
    <w:rsid w:val="0043101A"/>
    <w:rsid w:val="00435461"/>
    <w:rsid w:val="00461B8F"/>
    <w:rsid w:val="00487F04"/>
    <w:rsid w:val="004B0A8E"/>
    <w:rsid w:val="005139A1"/>
    <w:rsid w:val="005E4CF7"/>
    <w:rsid w:val="00640B65"/>
    <w:rsid w:val="00647D1E"/>
    <w:rsid w:val="006E7965"/>
    <w:rsid w:val="006F2FE9"/>
    <w:rsid w:val="007A7250"/>
    <w:rsid w:val="007D0C74"/>
    <w:rsid w:val="007E0BE4"/>
    <w:rsid w:val="007E666F"/>
    <w:rsid w:val="00834266"/>
    <w:rsid w:val="0084244E"/>
    <w:rsid w:val="00851A89"/>
    <w:rsid w:val="008543C4"/>
    <w:rsid w:val="008A54D8"/>
    <w:rsid w:val="008E674A"/>
    <w:rsid w:val="008F4B7F"/>
    <w:rsid w:val="0094116A"/>
    <w:rsid w:val="00992883"/>
    <w:rsid w:val="009A6869"/>
    <w:rsid w:val="009D1DCA"/>
    <w:rsid w:val="009D2BC5"/>
    <w:rsid w:val="009F5420"/>
    <w:rsid w:val="00A51338"/>
    <w:rsid w:val="00A8226C"/>
    <w:rsid w:val="00A85896"/>
    <w:rsid w:val="00A97C4B"/>
    <w:rsid w:val="00AD7EE6"/>
    <w:rsid w:val="00AE3FF5"/>
    <w:rsid w:val="00AE549B"/>
    <w:rsid w:val="00B12794"/>
    <w:rsid w:val="00B47DEB"/>
    <w:rsid w:val="00BA03D1"/>
    <w:rsid w:val="00BC3AB5"/>
    <w:rsid w:val="00C27DFC"/>
    <w:rsid w:val="00C30C31"/>
    <w:rsid w:val="00C32E97"/>
    <w:rsid w:val="00C65B78"/>
    <w:rsid w:val="00C7760B"/>
    <w:rsid w:val="00C94C2E"/>
    <w:rsid w:val="00CB70A1"/>
    <w:rsid w:val="00CC1371"/>
    <w:rsid w:val="00CD1FB5"/>
    <w:rsid w:val="00D20941"/>
    <w:rsid w:val="00D87A93"/>
    <w:rsid w:val="00D90B17"/>
    <w:rsid w:val="00E06A96"/>
    <w:rsid w:val="00F5497D"/>
    <w:rsid w:val="00FA7534"/>
    <w:rsid w:val="00F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62C21"/>
  <w15:docId w15:val="{7D17DC13-7B32-4273-9E5C-3016130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paragraph" w:styleId="a5">
    <w:name w:val="header"/>
    <w:basedOn w:val="a"/>
    <w:link w:val="a6"/>
    <w:uiPriority w:val="99"/>
    <w:unhideWhenUsed/>
    <w:rsid w:val="00AE3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3FF5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3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3FF5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6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67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B468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B4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%3A%2F%2Fwww.history.tku.edu.tw%2FFile%2FUserfiles%2F0000000038%2Ffiles%2F%25e5%25ad%25b8%25e7%25a7%2591%25e8%2580%2583%25e7%2594%25b3%25e8%25ab%258b%25e6%259b%25b8_%25e6%2596%25b0.doc&amp;wdOrigin=BROWSELINK" TargetMode="External"/><Relationship Id="rId13" Type="http://schemas.openxmlformats.org/officeDocument/2006/relationships/hyperlink" Target="http://w4.emis.tku.edu.tw/thesis/" TargetMode="External"/><Relationship Id="rId18" Type="http://schemas.openxmlformats.org/officeDocument/2006/relationships/hyperlink" Target="https://etds.lib.tku.edu.tw/ETDS/Home/NewsDetail?nid=20211100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is.tku.edu.tw/elecos/" TargetMode="External"/><Relationship Id="rId12" Type="http://schemas.openxmlformats.org/officeDocument/2006/relationships/hyperlink" Target="https://view.officeapps.live.com/op/view.aspx?src=https%3A%2F%2Fatgx.acad.tku.edu.tw%2Fatgx%2Fftp%2Ffiles%2Farchive%2F182_ecbc61b2.doc&amp;wdOrigin=BROWSELINK" TargetMode="External"/><Relationship Id="rId17" Type="http://schemas.openxmlformats.org/officeDocument/2006/relationships/hyperlink" Target="http://w4.emis.tku.edu.tw/thes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officeapps.live.com/op/view.aspx?src=http%3A%2F%2Fwww.history.tku.edu.tw%2FFile%2FUserfiles%2F0000000056%2Ffiles%2F%25e8%25ab%2596%25e6%2596%2587%25e5%2588%259d%25e5%25af%25a9%25e8%25a9%2595%25e5%2588%2586%25e8%25a1%25a8.doc&amp;wdOrigin=BROWSELIN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%3A%2F%2Fwww.history.tku.edu.tw%2FFile%2FUserfiles%2F0000000038%2Ffiles%2F%25e6%258c%2587%25e5%25b0%258e%25e6%2595%2599%25e6%258e%2588%25e5%2590%258c%25e6%2584%258f%25e6%259b%25b8-%25e7%25a2%25a9%25e5%25a3%25ab%25e7%258f%25ad.doc&amp;wdOrigin=BROWSE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thics.moe.edu.tw/" TargetMode="External"/><Relationship Id="rId10" Type="http://schemas.openxmlformats.org/officeDocument/2006/relationships/hyperlink" Target="http://w4.emis.tku.edu.tw/thesis/" TargetMode="External"/><Relationship Id="rId19" Type="http://schemas.openxmlformats.org/officeDocument/2006/relationships/hyperlink" Target="http://sinfo.ais.tku.edu.tw/tkuG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%3A%2F%2Fwww.history.tku.edu.tw%2FFile%2FUserfiles%2F0000000038%2Ffiles%2F%25e7%25a0%2594%25e7%25a9%25b6%25e7%2594%259f%25e8%25ab%2596%25e6%2596%2587%25e5%2588%259d%25e5%25af%25a9%25e7%2594%25b3%25e8%25ab%258b%25e8%25a1%25a8.doc&amp;wdOrigin=BROWSELINK" TargetMode="External"/><Relationship Id="rId14" Type="http://schemas.openxmlformats.org/officeDocument/2006/relationships/hyperlink" Target="https://view.officeapps.live.com/op/view.aspx?src=http%3A%2F%2Fwww.history.tku.edu.tw%2FFile%2FUserfiles%2F0000000056%2Ffiles%2F%25e7%25a2%25a9%25e5%25a3%25ab%25e5%25ad%25b8%25e4%25bd%258d%25e8%2580%2583%25e8%25a9%25a6%25e5%25a7%2594%25e5%2593%25a1%25e6%258e%25a8%25e8%2596%25a6%25e8%25a1%25a8.doc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楊虹智</cp:lastModifiedBy>
  <cp:revision>4</cp:revision>
  <cp:lastPrinted>2023-02-23T01:25:00Z</cp:lastPrinted>
  <dcterms:created xsi:type="dcterms:W3CDTF">2023-09-04T06:00:00Z</dcterms:created>
  <dcterms:modified xsi:type="dcterms:W3CDTF">2023-11-02T02:23:00Z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